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30" w:rsidRDefault="00DF0130" w:rsidP="00005E8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Suggested Readings</w:t>
      </w:r>
    </w:p>
    <w:p w:rsidR="00420D1C" w:rsidRPr="00005E89" w:rsidRDefault="00420D1C" w:rsidP="00005E8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Engagement and Independence</w:t>
      </w:r>
    </w:p>
    <w:p w:rsidR="00EC6535" w:rsidRDefault="00EC6535" w:rsidP="00DF0130">
      <w:pPr>
        <w:pStyle w:val="NoSpacing"/>
        <w:rPr>
          <w:rFonts w:ascii="Arial" w:hAnsi="Arial" w:cs="Arial"/>
          <w:sz w:val="28"/>
          <w:szCs w:val="28"/>
        </w:rPr>
      </w:pPr>
    </w:p>
    <w:p w:rsidR="00EC6535" w:rsidRDefault="00EC6535" w:rsidP="00DF0130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7FF9" w:rsidTr="00ED0D3D">
        <w:tc>
          <w:tcPr>
            <w:tcW w:w="9576" w:type="dxa"/>
          </w:tcPr>
          <w:p w:rsidR="00847FF9" w:rsidRDefault="006B6539" w:rsidP="00A06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847FF9">
              <w:rPr>
                <w:rFonts w:ascii="Arial" w:hAnsi="Arial" w:cs="Arial"/>
                <w:sz w:val="24"/>
                <w:szCs w:val="24"/>
              </w:rPr>
              <w:t>Contexts for Engagement and Motivation in Reading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4E7626">
              <w:rPr>
                <w:rFonts w:ascii="Arial" w:hAnsi="Arial" w:cs="Arial"/>
                <w:sz w:val="24"/>
                <w:szCs w:val="24"/>
              </w:rPr>
              <w:t xml:space="preserve"> by John T. Guthrie</w:t>
            </w:r>
            <w:r w:rsidR="00847FF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" w:history="1">
              <w:r w:rsidR="00847FF9" w:rsidRPr="00655A3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http://www.readingonline.o</w:t>
              </w:r>
              <w:r w:rsidR="00847FF9" w:rsidRPr="00655A3E"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="00847FF9" w:rsidRPr="00655A3E">
                <w:rPr>
                  <w:rStyle w:val="Hyperlink"/>
                  <w:rFonts w:ascii="Arial" w:hAnsi="Arial" w:cs="Arial"/>
                  <w:sz w:val="24"/>
                  <w:szCs w:val="24"/>
                </w:rPr>
                <w:t>g/articles/handbook/guthrie/</w:t>
              </w:r>
            </w:hyperlink>
          </w:p>
          <w:p w:rsidR="00847FF9" w:rsidRDefault="00847FF9" w:rsidP="00A06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FF9" w:rsidTr="00ED0D3D">
        <w:tc>
          <w:tcPr>
            <w:tcW w:w="9576" w:type="dxa"/>
          </w:tcPr>
          <w:p w:rsidR="00847FF9" w:rsidRDefault="006B6539" w:rsidP="00A06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847FF9">
              <w:rPr>
                <w:rFonts w:ascii="Arial" w:hAnsi="Arial" w:cs="Arial"/>
                <w:sz w:val="24"/>
                <w:szCs w:val="24"/>
              </w:rPr>
              <w:t>A Research Summary: Engaged Reading and Reading Achievement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847F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7FF9" w:rsidRDefault="00847FF9" w:rsidP="00A06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655A3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http://ed.sc.gov/agency/programs-services/190/ccss-support/documents/Pre-Workshop_Handout_Gr_K-1_A_Research_Summary-Engaged_Reading.pdf</w:t>
              </w:r>
            </w:hyperlink>
          </w:p>
          <w:p w:rsidR="00847FF9" w:rsidRDefault="00847FF9" w:rsidP="00A06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FF9" w:rsidTr="00ED0D3D">
        <w:tc>
          <w:tcPr>
            <w:tcW w:w="9576" w:type="dxa"/>
          </w:tcPr>
          <w:p w:rsidR="00847FF9" w:rsidRDefault="00847FF9" w:rsidP="00A06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721E6">
              <w:rPr>
                <w:rFonts w:ascii="Arial" w:hAnsi="Arial" w:cs="Arial"/>
                <w:i/>
                <w:sz w:val="24"/>
                <w:szCs w:val="24"/>
              </w:rPr>
              <w:t>What Really Matters for Struggling Readers: Designing Research-Based Programs</w:t>
            </w:r>
            <w:r>
              <w:rPr>
                <w:rFonts w:ascii="Arial" w:hAnsi="Arial" w:cs="Arial"/>
                <w:sz w:val="24"/>
                <w:szCs w:val="24"/>
              </w:rPr>
              <w:t xml:space="preserve"> by Richard 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Allington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Longman, 2001</w:t>
            </w:r>
          </w:p>
          <w:p w:rsidR="00847FF9" w:rsidRDefault="00847FF9" w:rsidP="00A06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26" w:rsidTr="00ED0D3D">
        <w:tc>
          <w:tcPr>
            <w:tcW w:w="9576" w:type="dxa"/>
          </w:tcPr>
          <w:p w:rsidR="004E7626" w:rsidRPr="0072398B" w:rsidRDefault="004E7626" w:rsidP="004E76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“Seven Rules of Engagement: What’s Most Important to Know About Motivation to Read,” by Linda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Gambrell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2398B">
              <w:rPr>
                <w:rFonts w:ascii="Arial" w:hAnsi="Arial" w:cs="Arial"/>
                <w:i/>
                <w:sz w:val="24"/>
                <w:szCs w:val="24"/>
              </w:rPr>
              <w:t xml:space="preserve">The Reading Teacher, </w:t>
            </w:r>
            <w:r>
              <w:rPr>
                <w:rFonts w:ascii="Arial" w:hAnsi="Arial" w:cs="Arial"/>
                <w:sz w:val="24"/>
                <w:szCs w:val="24"/>
              </w:rPr>
              <w:t>Nov. 2011</w:t>
            </w:r>
          </w:p>
          <w:p w:rsidR="004E7626" w:rsidRDefault="004E7626" w:rsidP="004E76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1E5592">
                <w:rPr>
                  <w:rStyle w:val="Hyperlink"/>
                  <w:rFonts w:ascii="Arial" w:hAnsi="Arial" w:cs="Arial"/>
                  <w:sz w:val="24"/>
                  <w:szCs w:val="24"/>
                </w:rPr>
                <w:t>http://onlinelibrary.wile</w:t>
              </w:r>
              <w:r w:rsidRPr="001E5592">
                <w:rPr>
                  <w:rStyle w:val="Hyperlink"/>
                  <w:rFonts w:ascii="Arial" w:hAnsi="Arial" w:cs="Arial"/>
                  <w:sz w:val="24"/>
                  <w:szCs w:val="24"/>
                </w:rPr>
                <w:t>y</w:t>
              </w:r>
              <w:r w:rsidRPr="001E5592">
                <w:rPr>
                  <w:rStyle w:val="Hyperlink"/>
                  <w:rFonts w:ascii="Arial" w:hAnsi="Arial" w:cs="Arial"/>
                  <w:sz w:val="24"/>
                  <w:szCs w:val="24"/>
                </w:rPr>
                <w:t>.com/doi/10.1002/TRTR.01024/pdf</w:t>
              </w:r>
            </w:hyperlink>
          </w:p>
          <w:p w:rsidR="004E7626" w:rsidRDefault="004E7626" w:rsidP="004E762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847FF9">
              <w:rPr>
                <w:rFonts w:ascii="Arial" w:hAnsi="Arial" w:cs="Arial"/>
                <w:i/>
                <w:sz w:val="20"/>
                <w:szCs w:val="20"/>
              </w:rPr>
              <w:t>(available online with a subscription to The Reading Teacher)</w:t>
            </w:r>
          </w:p>
          <w:p w:rsidR="004E7626" w:rsidRDefault="004E7626" w:rsidP="00A06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D3D" w:rsidTr="00ED0D3D">
        <w:tc>
          <w:tcPr>
            <w:tcW w:w="9576" w:type="dxa"/>
          </w:tcPr>
          <w:p w:rsidR="00ED0D3D" w:rsidRPr="00ED0D3D" w:rsidRDefault="006B6539" w:rsidP="00A06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ED0D3D">
              <w:rPr>
                <w:rFonts w:ascii="Arial" w:hAnsi="Arial" w:cs="Arial"/>
                <w:sz w:val="24"/>
                <w:szCs w:val="24"/>
              </w:rPr>
              <w:t>TALK to Think, Learn, and Teach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ED0D3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proofErr w:type="spellStart"/>
            <w:r w:rsidR="00ED0D3D">
              <w:rPr>
                <w:rFonts w:ascii="Arial" w:hAnsi="Arial" w:cs="Arial"/>
                <w:sz w:val="24"/>
                <w:szCs w:val="24"/>
              </w:rPr>
              <w:t>Bridie</w:t>
            </w:r>
            <w:proofErr w:type="spellEnd"/>
            <w:r w:rsidR="00ED0D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D0D3D">
              <w:rPr>
                <w:rFonts w:ascii="Arial" w:hAnsi="Arial" w:cs="Arial"/>
                <w:sz w:val="24"/>
                <w:szCs w:val="24"/>
              </w:rPr>
              <w:t>Raban</w:t>
            </w:r>
            <w:proofErr w:type="spellEnd"/>
            <w:r w:rsidR="00ED0D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D0D3D" w:rsidRPr="00ED0D3D">
              <w:rPr>
                <w:rFonts w:ascii="Arial" w:hAnsi="Arial" w:cs="Arial"/>
                <w:i/>
                <w:sz w:val="24"/>
                <w:szCs w:val="24"/>
              </w:rPr>
              <w:t>The Journal of Reading Recovery</w:t>
            </w:r>
            <w:r w:rsidR="00ED0D3D">
              <w:rPr>
                <w:rFonts w:ascii="Arial" w:hAnsi="Arial" w:cs="Arial"/>
                <w:sz w:val="24"/>
                <w:szCs w:val="24"/>
              </w:rPr>
              <w:t>, Spring 2014</w:t>
            </w:r>
          </w:p>
        </w:tc>
      </w:tr>
    </w:tbl>
    <w:p w:rsidR="00EC6535" w:rsidRPr="00DF0130" w:rsidRDefault="00EC6535" w:rsidP="00DF0130">
      <w:pPr>
        <w:pStyle w:val="NoSpacing"/>
        <w:rPr>
          <w:rFonts w:ascii="Arial" w:hAnsi="Arial" w:cs="Arial"/>
          <w:sz w:val="28"/>
          <w:szCs w:val="28"/>
        </w:rPr>
      </w:pPr>
    </w:p>
    <w:sectPr w:rsidR="00EC6535" w:rsidRPr="00DF0130" w:rsidSect="0084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30"/>
    <w:rsid w:val="00005E89"/>
    <w:rsid w:val="001143C5"/>
    <w:rsid w:val="00305E1B"/>
    <w:rsid w:val="00420D1C"/>
    <w:rsid w:val="00474F37"/>
    <w:rsid w:val="004E7626"/>
    <w:rsid w:val="005540C1"/>
    <w:rsid w:val="006B6539"/>
    <w:rsid w:val="006E3D41"/>
    <w:rsid w:val="0072398B"/>
    <w:rsid w:val="00847FF9"/>
    <w:rsid w:val="00866550"/>
    <w:rsid w:val="00917DF7"/>
    <w:rsid w:val="009721E6"/>
    <w:rsid w:val="00D27AF7"/>
    <w:rsid w:val="00DD7447"/>
    <w:rsid w:val="00DF0130"/>
    <w:rsid w:val="00EB51B3"/>
    <w:rsid w:val="00EC6535"/>
    <w:rsid w:val="00E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130"/>
    <w:pPr>
      <w:spacing w:after="0"/>
    </w:pPr>
  </w:style>
  <w:style w:type="table" w:styleId="TableGrid">
    <w:name w:val="Table Grid"/>
    <w:basedOn w:val="TableNormal"/>
    <w:uiPriority w:val="59"/>
    <w:rsid w:val="00DF013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51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F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130"/>
    <w:pPr>
      <w:spacing w:after="0"/>
    </w:pPr>
  </w:style>
  <w:style w:type="table" w:styleId="TableGrid">
    <w:name w:val="Table Grid"/>
    <w:basedOn w:val="TableNormal"/>
    <w:uiPriority w:val="59"/>
    <w:rsid w:val="00DF013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51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library.wiley.com/doi/10.1002/TRTR.01024/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.sc.gov/agency/programs-services/190/ccss-support/documents/Pre-Workshop_Handout_Gr_K-1_A_Research_Summary-Engaged_Reading.pdf" TargetMode="External"/><Relationship Id="rId5" Type="http://schemas.openxmlformats.org/officeDocument/2006/relationships/hyperlink" Target="http://www.readingonline.org/articles/handbook/guthr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</dc:creator>
  <cp:lastModifiedBy>Durham</cp:lastModifiedBy>
  <cp:revision>7</cp:revision>
  <dcterms:created xsi:type="dcterms:W3CDTF">2014-05-10T02:07:00Z</dcterms:created>
  <dcterms:modified xsi:type="dcterms:W3CDTF">2014-05-14T18:21:00Z</dcterms:modified>
</cp:coreProperties>
</file>